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《基于****项目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》横向课题经费执行情况表</w:t>
      </w:r>
    </w:p>
    <w:p>
      <w:pPr>
        <w:jc w:val="both"/>
        <w:rPr>
          <w:rFonts w:hint="default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以下为样例，打印时删除，提供在财务系统中的截图即可。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7074535" cy="3761105"/>
            <wp:effectExtent l="0" t="0" r="1206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4535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5268595" cy="314515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72405" cy="1678940"/>
            <wp:effectExtent l="0" t="0" r="4445" b="165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320DD"/>
    <w:rsid w:val="0F672BED"/>
    <w:rsid w:val="224D74A1"/>
    <w:rsid w:val="466320DD"/>
    <w:rsid w:val="5177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2021-12-23T02:14:00Z</dcterms:created>
  <dc:creator>白里透红</dc:creator>
  <cp:lastModifiedBy>白里透红</cp:lastModifiedBy>
  <dcterms:modified xsi:type="dcterms:W3CDTF">2021-12-24T07:33:04Z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5A4398A475BA45628CEE32C0DC287D29</vt:lpwstr>
  </property>
</Properties>
</file>